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1AC" w:rsidRDefault="009E61AC"/>
    <w:p w:rsidR="00A105EA" w:rsidRDefault="00A105EA">
      <w:r>
        <w:rPr>
          <w:noProof/>
          <w:lang w:eastAsia="it-IT"/>
        </w:rPr>
        <w:drawing>
          <wp:inline distT="0" distB="0" distL="0" distR="0">
            <wp:extent cx="8896350" cy="53340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7629" cy="5340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5EA" w:rsidRPr="00C371A4" w:rsidRDefault="00C371A4">
      <w:pPr>
        <w:rPr>
          <w:lang w:val="en-US"/>
        </w:rPr>
      </w:pPr>
      <w:r w:rsidRPr="00C371A4">
        <w:rPr>
          <w:lang w:val="en-US"/>
        </w:rPr>
        <w:t>The node IQ3QR-1 is located up a hill and the IQ3QR-3 and IQ3</w:t>
      </w:r>
      <w:r>
        <w:rPr>
          <w:lang w:val="en-US"/>
        </w:rPr>
        <w:t xml:space="preserve">QR-4 are downhill. IQ3QR-3 is </w:t>
      </w:r>
      <w:proofErr w:type="spellStart"/>
      <w:r>
        <w:rPr>
          <w:lang w:val="en-US"/>
        </w:rPr>
        <w:t>loosing</w:t>
      </w:r>
      <w:proofErr w:type="spellEnd"/>
      <w:r>
        <w:rPr>
          <w:lang w:val="en-US"/>
        </w:rPr>
        <w:t xml:space="preserve"> 32% of the packets.</w:t>
      </w:r>
    </w:p>
    <w:p w:rsidR="00A105EA" w:rsidRDefault="00A105EA">
      <w:r>
        <w:rPr>
          <w:noProof/>
          <w:lang w:eastAsia="it-IT"/>
        </w:rPr>
        <w:lastRenderedPageBreak/>
        <w:drawing>
          <wp:inline distT="0" distB="0" distL="0" distR="0">
            <wp:extent cx="9048750" cy="5010150"/>
            <wp:effectExtent l="1905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0222" cy="5016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5EA" w:rsidRDefault="00C371A4">
      <w:r>
        <w:t xml:space="preserve">IQ3QR-1 </w:t>
      </w:r>
      <w:proofErr w:type="spellStart"/>
      <w:r>
        <w:t>from</w:t>
      </w:r>
      <w:proofErr w:type="spellEnd"/>
      <w:r>
        <w:t xml:space="preserve"> IQ3QR-3</w:t>
      </w:r>
    </w:p>
    <w:p w:rsidR="00A105EA" w:rsidRDefault="00A105EA">
      <w:r>
        <w:rPr>
          <w:noProof/>
          <w:lang w:eastAsia="it-IT"/>
        </w:rPr>
        <w:lastRenderedPageBreak/>
        <w:drawing>
          <wp:inline distT="0" distB="0" distL="0" distR="0">
            <wp:extent cx="8924925" cy="5286375"/>
            <wp:effectExtent l="19050" t="0" r="9525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6240" cy="5293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1A4" w:rsidRDefault="00C371A4">
      <w:pPr>
        <w:sectPr w:rsidR="00C371A4" w:rsidSect="00A105EA">
          <w:pgSz w:w="16838" w:h="11906" w:orient="landscape"/>
          <w:pgMar w:top="1134" w:right="1134" w:bottom="1134" w:left="1417" w:header="708" w:footer="708" w:gutter="0"/>
          <w:cols w:space="708"/>
          <w:docGrid w:linePitch="360"/>
        </w:sectPr>
      </w:pPr>
      <w:r>
        <w:t xml:space="preserve">IQ3QR-1 </w:t>
      </w:r>
      <w:proofErr w:type="spellStart"/>
      <w:r>
        <w:t>from</w:t>
      </w:r>
      <w:proofErr w:type="spellEnd"/>
      <w:r>
        <w:t xml:space="preserve"> IQ3QR-4</w:t>
      </w:r>
    </w:p>
    <w:p w:rsidR="00A61E11" w:rsidRDefault="00A61E11"/>
    <w:p w:rsidR="00A61E11" w:rsidRDefault="00A61E11">
      <w:r>
        <w:rPr>
          <w:noProof/>
          <w:lang w:eastAsia="it-IT"/>
        </w:rPr>
        <w:drawing>
          <wp:inline distT="0" distB="0" distL="0" distR="0">
            <wp:extent cx="8972550" cy="4838700"/>
            <wp:effectExtent l="19050" t="0" r="0" b="0"/>
            <wp:docPr id="193" name="Immagin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3926" cy="484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1A4" w:rsidRPr="00C371A4" w:rsidRDefault="0019472B">
      <w:pPr>
        <w:rPr>
          <w:lang w:val="en-US"/>
        </w:rPr>
      </w:pPr>
      <w:r w:rsidRPr="0019472B">
        <w:rPr>
          <w:lang w:val="en-US"/>
        </w:rPr>
        <w:t>Here t</w:t>
      </w:r>
      <w:r w:rsidR="00C371A4" w:rsidRPr="00C371A4">
        <w:rPr>
          <w:lang w:val="en-US"/>
        </w:rPr>
        <w:t>he complete mesh that is working fine</w:t>
      </w:r>
      <w:r w:rsidR="00C371A4">
        <w:rPr>
          <w:lang w:val="en-US"/>
        </w:rPr>
        <w:t xml:space="preserve"> </w:t>
      </w:r>
      <w:r>
        <w:rPr>
          <w:lang w:val="en-US"/>
        </w:rPr>
        <w:t>in all the segments,  but  not at IQ3QR-3 to IQ3QR-1 in which the ETX should be  3.20 and not 4.21.</w:t>
      </w:r>
    </w:p>
    <w:sectPr w:rsidR="00C371A4" w:rsidRPr="00C371A4" w:rsidSect="00C371A4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A105EA"/>
    <w:rsid w:val="0019472B"/>
    <w:rsid w:val="009E61AC"/>
    <w:rsid w:val="00A105EA"/>
    <w:rsid w:val="00A61E11"/>
    <w:rsid w:val="00C37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61AC"/>
  </w:style>
  <w:style w:type="paragraph" w:styleId="Titolo1">
    <w:name w:val="heading 1"/>
    <w:basedOn w:val="Normale"/>
    <w:link w:val="Titolo1Carattere"/>
    <w:uiPriority w:val="9"/>
    <w:qFormat/>
    <w:rsid w:val="00A105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05EA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105E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A105EA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A105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4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Leo</cp:lastModifiedBy>
  <cp:revision>1</cp:revision>
  <dcterms:created xsi:type="dcterms:W3CDTF">2020-10-19T19:32:00Z</dcterms:created>
  <dcterms:modified xsi:type="dcterms:W3CDTF">2020-10-19T20:11:00Z</dcterms:modified>
</cp:coreProperties>
</file>